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29" w:rsidRDefault="008E3F29" w:rsidP="008E3F29">
      <w:pPr>
        <w:tabs>
          <w:tab w:val="left" w:pos="5227"/>
          <w:tab w:val="center" w:pos="7285"/>
        </w:tabs>
        <w:spacing w:after="160" w:line="288" w:lineRule="auto"/>
        <w:rPr>
          <w:rFonts w:ascii="Times New Roman" w:hAnsi="Times New Roman"/>
          <w:b/>
          <w:sz w:val="28"/>
          <w:szCs w:val="28"/>
          <w:lang w:val="en-US"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</w:p>
    <w:p w:rsidR="008E3F29" w:rsidRDefault="008E3F29" w:rsidP="008E3F29">
      <w:pPr>
        <w:tabs>
          <w:tab w:val="left" w:pos="5227"/>
          <w:tab w:val="center" w:pos="7285"/>
        </w:tabs>
        <w:spacing w:after="160" w:line="288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Перспективное планирование</w:t>
      </w:r>
    </w:p>
    <w:p w:rsidR="008E3F29" w:rsidRDefault="008E3F29" w:rsidP="008E3F29">
      <w:pPr>
        <w:spacing w:after="160" w:line="288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творческой группы по речевому развитию  на 2017- 2018 год по теме </w:t>
      </w:r>
    </w:p>
    <w:p w:rsidR="008E3F29" w:rsidRDefault="008E3F29" w:rsidP="008E3F29">
      <w:pPr>
        <w:spacing w:after="160" w:line="288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«Дидактическая игра как средство обучения детей старшего дошкольного возраста высказываниями типа рассуждения»</w:t>
      </w:r>
    </w:p>
    <w:p w:rsidR="008E3F29" w:rsidRDefault="008E3F29" w:rsidP="008E3F29">
      <w:pPr>
        <w:spacing w:after="160" w:line="288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Сентябрь</w:t>
      </w:r>
    </w:p>
    <w:tbl>
      <w:tblPr>
        <w:tblStyle w:val="1"/>
        <w:tblW w:w="16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1274"/>
        <w:gridCol w:w="1984"/>
        <w:gridCol w:w="2125"/>
        <w:gridCol w:w="991"/>
        <w:gridCol w:w="1842"/>
        <w:gridCol w:w="1983"/>
        <w:gridCol w:w="2125"/>
        <w:gridCol w:w="2550"/>
      </w:tblGrid>
      <w:tr w:rsidR="008E3F29" w:rsidTr="008E3F29">
        <w:trPr>
          <w:trHeight w:val="88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8E3F29" w:rsidTr="008E3F29">
        <w:trPr>
          <w:trHeight w:val="22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>В группе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>2 – 4</w:t>
            </w:r>
          </w:p>
          <w:p w:rsidR="008E3F29" w:rsidRDefault="008E3F29">
            <w:pPr>
              <w:spacing w:after="160" w:line="288" w:lineRule="auto"/>
              <w:jc w:val="center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jc w:val="center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>ДОУ №1</w:t>
            </w: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>Копылова Г.Н.</w:t>
            </w: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</w:p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val="en-US"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>2 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>Картотека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bidi="en-US"/>
              </w:rPr>
              <w:t>Мнемотаблицы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 xml:space="preserve">Изготовить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bidi="en-US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bidi="en-US"/>
              </w:rPr>
              <w:t xml:space="preserve"> для развития связной речи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lang w:bidi="en-US"/>
              </w:rPr>
              <w:t xml:space="preserve">Использую в своей работе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bidi="en-US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bidi="en-US"/>
              </w:rPr>
              <w:t xml:space="preserve"> для развития у детей связной речи</w:t>
            </w:r>
          </w:p>
        </w:tc>
      </w:tr>
    </w:tbl>
    <w:p w:rsidR="008E3F29" w:rsidRPr="00851F84" w:rsidRDefault="008E3F29" w:rsidP="008E3F29">
      <w:pPr>
        <w:spacing w:after="160" w:line="288" w:lineRule="auto"/>
        <w:rPr>
          <w:rFonts w:ascii="Times New Roman" w:hAnsi="Times New Roman"/>
          <w:sz w:val="28"/>
          <w:szCs w:val="20"/>
          <w:lang w:bidi="en-US"/>
        </w:rPr>
      </w:pPr>
    </w:p>
    <w:p w:rsidR="008E3F29" w:rsidRPr="00851F84" w:rsidRDefault="008E3F29" w:rsidP="008E3F29">
      <w:pPr>
        <w:spacing w:after="160" w:line="288" w:lineRule="auto"/>
        <w:rPr>
          <w:rFonts w:ascii="Times New Roman" w:hAnsi="Times New Roman"/>
          <w:sz w:val="28"/>
          <w:szCs w:val="20"/>
          <w:lang w:bidi="en-US"/>
        </w:rPr>
      </w:pPr>
    </w:p>
    <w:p w:rsidR="008E3F29" w:rsidRPr="00851F84" w:rsidRDefault="008E3F29" w:rsidP="008E3F29">
      <w:pPr>
        <w:spacing w:after="160" w:line="288" w:lineRule="auto"/>
        <w:rPr>
          <w:rFonts w:ascii="Times New Roman" w:hAnsi="Times New Roman"/>
          <w:sz w:val="28"/>
          <w:szCs w:val="20"/>
          <w:lang w:bidi="en-US"/>
        </w:rPr>
      </w:pPr>
    </w:p>
    <w:p w:rsidR="008E3F29" w:rsidRPr="00851F84" w:rsidRDefault="008E3F29" w:rsidP="008E3F29">
      <w:pPr>
        <w:spacing w:after="160" w:line="288" w:lineRule="auto"/>
        <w:rPr>
          <w:rFonts w:ascii="Times New Roman" w:hAnsi="Times New Roman"/>
          <w:b/>
          <w:sz w:val="28"/>
          <w:szCs w:val="20"/>
          <w:lang w:bidi="en-US"/>
        </w:rPr>
      </w:pPr>
    </w:p>
    <w:p w:rsidR="008E3F29" w:rsidRDefault="008E3F29" w:rsidP="008E3F29">
      <w:pPr>
        <w:spacing w:after="160" w:line="288" w:lineRule="auto"/>
        <w:jc w:val="center"/>
        <w:rPr>
          <w:rFonts w:ascii="Times New Roman" w:hAnsi="Times New Roman"/>
          <w:b/>
          <w:sz w:val="28"/>
          <w:szCs w:val="20"/>
          <w:lang w:bidi="en-US"/>
        </w:rPr>
      </w:pPr>
      <w:r>
        <w:rPr>
          <w:rFonts w:ascii="Times New Roman" w:hAnsi="Times New Roman"/>
          <w:b/>
          <w:sz w:val="28"/>
          <w:szCs w:val="20"/>
          <w:lang w:bidi="en-US"/>
        </w:rPr>
        <w:t>Октябрь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Родительское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«Играем вместе с детьми, развиваем связную речь»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Pr="008E3F29" w:rsidRDefault="008E3F29">
            <w:pPr>
              <w:spacing w:after="160"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Осуществить взаимодействие с родителями с целью развития связной речи ребенка</w:t>
            </w:r>
          </w:p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P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E3F29">
              <w:rPr>
                <w:rFonts w:ascii="Times New Roman" w:hAnsi="Times New Roman"/>
                <w:sz w:val="28"/>
                <w:szCs w:val="28"/>
                <w:lang w:bidi="en-US"/>
              </w:rPr>
              <w:t>Родители проявляют интерес к вопросам развития связной речи детей</w:t>
            </w:r>
          </w:p>
        </w:tc>
      </w:tr>
    </w:tbl>
    <w:p w:rsidR="008E3F29" w:rsidRDefault="008E3F29" w:rsidP="008E3F29">
      <w:pPr>
        <w:spacing w:after="160" w:line="288" w:lineRule="auto"/>
        <w:rPr>
          <w:rFonts w:ascii="Times New Roman" w:hAnsi="Times New Roman"/>
          <w:sz w:val="28"/>
          <w:szCs w:val="20"/>
          <w:lang w:bidi="en-US"/>
        </w:rPr>
      </w:pPr>
    </w:p>
    <w:p w:rsidR="008E3F29" w:rsidRDefault="008E3F29" w:rsidP="008E3F29">
      <w:pPr>
        <w:spacing w:after="160" w:line="288" w:lineRule="auto"/>
        <w:ind w:left="2160"/>
        <w:jc w:val="center"/>
        <w:rPr>
          <w:rFonts w:ascii="Times New Roman" w:hAnsi="Times New Roman"/>
          <w:b/>
          <w:sz w:val="28"/>
          <w:szCs w:val="20"/>
          <w:lang w:bidi="en-US"/>
        </w:rPr>
      </w:pPr>
      <w:r>
        <w:rPr>
          <w:rFonts w:ascii="Times New Roman" w:hAnsi="Times New Roman"/>
          <w:b/>
          <w:sz w:val="28"/>
          <w:szCs w:val="20"/>
          <w:lang w:bidi="en-US"/>
        </w:rPr>
        <w:t>Декабрь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Консультация для воспитателей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«Обучение детей дошкольного возраста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рассуждению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мнемотаблиц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Познакомить воспитателей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мнемотаблицами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, которые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можно использовать для развития речи-рассуждения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Используют в своей практике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, для развития речи-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рассуждения у детей старшего дошкольного возраста</w:t>
            </w:r>
          </w:p>
        </w:tc>
      </w:tr>
    </w:tbl>
    <w:p w:rsidR="008E3F29" w:rsidRDefault="008E3F29" w:rsidP="008E3F29">
      <w:pPr>
        <w:spacing w:after="160" w:line="288" w:lineRule="auto"/>
        <w:ind w:left="2160"/>
        <w:rPr>
          <w:rFonts w:ascii="Times New Roman" w:hAnsi="Times New Roman"/>
          <w:sz w:val="28"/>
          <w:szCs w:val="20"/>
          <w:lang w:bidi="en-US"/>
        </w:rPr>
      </w:pPr>
    </w:p>
    <w:p w:rsidR="008E3F29" w:rsidRPr="008E3F29" w:rsidRDefault="008E3F29" w:rsidP="008E3F29">
      <w:pPr>
        <w:spacing w:after="160" w:line="288" w:lineRule="auto"/>
        <w:ind w:left="2160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8E3F29">
        <w:rPr>
          <w:rFonts w:ascii="Times New Roman" w:hAnsi="Times New Roman"/>
          <w:b/>
          <w:sz w:val="28"/>
          <w:szCs w:val="20"/>
          <w:lang w:bidi="en-US"/>
        </w:rPr>
        <w:t>Январь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ООД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«Четвероногий друг»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Продолжать знакомить детей со структурой рассуждения, учить детей подбирать 1-2 аргумента для ответа на вопрос «почему?»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Умеют подбирать 1-2 аргумента для ответа на вопрос «почему?», используя структуру рассуждения и слова-связки.</w:t>
            </w:r>
          </w:p>
        </w:tc>
      </w:tr>
    </w:tbl>
    <w:p w:rsidR="008E3F29" w:rsidRDefault="008E3F29" w:rsidP="008E3F29">
      <w:pPr>
        <w:spacing w:after="160" w:line="288" w:lineRule="auto"/>
        <w:ind w:left="2160"/>
        <w:jc w:val="center"/>
        <w:rPr>
          <w:rFonts w:ascii="Times New Roman" w:hAnsi="Times New Roman"/>
          <w:sz w:val="28"/>
          <w:szCs w:val="20"/>
          <w:lang w:bidi="en-US"/>
        </w:rPr>
      </w:pPr>
    </w:p>
    <w:p w:rsidR="008E3F29" w:rsidRDefault="008E3F29" w:rsidP="008E3F29">
      <w:pPr>
        <w:spacing w:after="160" w:line="288" w:lineRule="auto"/>
        <w:ind w:left="2160"/>
        <w:jc w:val="center"/>
        <w:rPr>
          <w:rFonts w:ascii="Times New Roman" w:hAnsi="Times New Roman"/>
          <w:sz w:val="28"/>
          <w:szCs w:val="20"/>
          <w:lang w:bidi="en-US"/>
        </w:rPr>
      </w:pPr>
    </w:p>
    <w:p w:rsidR="008E3F29" w:rsidRPr="008E3F29" w:rsidRDefault="008E3F29" w:rsidP="008E3F29">
      <w:pPr>
        <w:spacing w:after="160" w:line="288" w:lineRule="auto"/>
        <w:ind w:left="2160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8E3F29">
        <w:rPr>
          <w:rFonts w:ascii="Times New Roman" w:hAnsi="Times New Roman"/>
          <w:b/>
          <w:sz w:val="28"/>
          <w:szCs w:val="20"/>
          <w:lang w:bidi="en-US"/>
        </w:rPr>
        <w:lastRenderedPageBreak/>
        <w:t>Февраль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 развития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Выявить эффективность проведенной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29" w:rsidRDefault="0026051C" w:rsidP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Выявила уровень эффективности проведенной работы</w:t>
            </w:r>
          </w:p>
        </w:tc>
      </w:tr>
    </w:tbl>
    <w:p w:rsidR="008E3F29" w:rsidRDefault="008E3F29" w:rsidP="0026051C">
      <w:pPr>
        <w:spacing w:after="160" w:line="288" w:lineRule="auto"/>
        <w:rPr>
          <w:rFonts w:ascii="Times New Roman" w:hAnsi="Times New Roman"/>
          <w:sz w:val="28"/>
          <w:szCs w:val="20"/>
          <w:lang w:bidi="en-US"/>
        </w:rPr>
      </w:pPr>
    </w:p>
    <w:p w:rsidR="008E3F29" w:rsidRPr="0026051C" w:rsidRDefault="008E3F29" w:rsidP="008E3F29">
      <w:pPr>
        <w:spacing w:after="160" w:line="288" w:lineRule="auto"/>
        <w:ind w:left="2160"/>
        <w:jc w:val="center"/>
        <w:rPr>
          <w:rFonts w:ascii="Times New Roman" w:hAnsi="Times New Roman"/>
          <w:b/>
          <w:sz w:val="28"/>
          <w:szCs w:val="20"/>
          <w:lang w:bidi="en-US"/>
        </w:rPr>
      </w:pPr>
      <w:r w:rsidRPr="0026051C">
        <w:rPr>
          <w:rFonts w:ascii="Times New Roman" w:hAnsi="Times New Roman"/>
          <w:b/>
          <w:sz w:val="28"/>
          <w:szCs w:val="20"/>
          <w:lang w:bidi="en-US"/>
        </w:rPr>
        <w:t>Май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8E3F29" w:rsidTr="008E3F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районный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8E3F2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Методическая разработка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Дать анализ проведенной работы по теме самообразования</w:t>
            </w:r>
            <w:r w:rsidR="00851F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«</w:t>
            </w:r>
            <w:r w:rsidR="00851F84" w:rsidRPr="00851F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Дидактическая игра как средство обучения детей </w:t>
            </w:r>
            <w:r w:rsidR="00851F84" w:rsidRPr="00851F8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старшего дошкольного возраста высказываниями типа рассуждения</w:t>
            </w:r>
            <w:r w:rsidR="00851F84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29" w:rsidRDefault="0026051C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Подготовила методическую разработку по теме самообразования</w:t>
            </w:r>
            <w:r w:rsidR="00851F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bookmarkStart w:id="0" w:name="_GoBack"/>
            <w:bookmarkEnd w:id="0"/>
            <w:r w:rsidR="00851F84"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r w:rsidR="00851F84" w:rsidRPr="00851F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Дидактическая игра как средство обучения детей старшего дошкольного </w:t>
            </w:r>
            <w:r w:rsidR="00851F84" w:rsidRPr="00851F8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возраста высказываниями типа рассуждения</w:t>
            </w:r>
            <w:r w:rsidR="00851F84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</w:p>
        </w:tc>
      </w:tr>
    </w:tbl>
    <w:p w:rsidR="008E3F29" w:rsidRDefault="008E3F29" w:rsidP="008E3F29">
      <w:pPr>
        <w:spacing w:after="160" w:line="288" w:lineRule="auto"/>
        <w:ind w:left="2160"/>
        <w:rPr>
          <w:rFonts w:ascii="Times New Roman" w:hAnsi="Times New Roman"/>
          <w:sz w:val="28"/>
          <w:szCs w:val="20"/>
          <w:lang w:bidi="en-US"/>
        </w:rPr>
      </w:pPr>
    </w:p>
    <w:p w:rsidR="008E3F29" w:rsidRDefault="008E3F29" w:rsidP="008E3F29"/>
    <w:p w:rsidR="00743F3B" w:rsidRDefault="00743F3B"/>
    <w:sectPr w:rsidR="00743F3B" w:rsidSect="008E3F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1E"/>
    <w:rsid w:val="0026051C"/>
    <w:rsid w:val="00743F3B"/>
    <w:rsid w:val="00851F84"/>
    <w:rsid w:val="008E3F29"/>
    <w:rsid w:val="00D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3F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3F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2018-09-11T19:10:00Z</cp:lastPrinted>
  <dcterms:created xsi:type="dcterms:W3CDTF">2018-09-11T18:29:00Z</dcterms:created>
  <dcterms:modified xsi:type="dcterms:W3CDTF">2018-09-11T19:20:00Z</dcterms:modified>
</cp:coreProperties>
</file>